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57" w:rsidRDefault="00F00757" w:rsidP="00F00757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F00757" w:rsidRDefault="00F00757" w:rsidP="00F00757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Рішенням </w:t>
      </w:r>
    </w:p>
    <w:p w:rsidR="00F00757" w:rsidRDefault="00F00757" w:rsidP="00F00757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Кремінської міської ради                           </w:t>
      </w:r>
      <w:r w:rsidR="00203648">
        <w:rPr>
          <w:sz w:val="28"/>
          <w:szCs w:val="28"/>
          <w:lang w:val="uk-UA"/>
        </w:rPr>
        <w:t xml:space="preserve">29.06.2016 </w:t>
      </w:r>
      <w:r>
        <w:rPr>
          <w:sz w:val="28"/>
          <w:szCs w:val="28"/>
          <w:lang w:val="uk-UA"/>
        </w:rPr>
        <w:t>№</w:t>
      </w:r>
      <w:r w:rsidR="00203648">
        <w:rPr>
          <w:sz w:val="28"/>
          <w:szCs w:val="28"/>
          <w:lang w:val="uk-UA"/>
        </w:rPr>
        <w:t xml:space="preserve"> 12/10</w:t>
      </w:r>
    </w:p>
    <w:p w:rsidR="001B56A2" w:rsidRPr="002A759D" w:rsidRDefault="001B56A2" w:rsidP="001B56A2">
      <w:pPr>
        <w:spacing w:before="100" w:beforeAutospacing="1" w:after="100" w:afterAutospacing="1"/>
        <w:jc w:val="center"/>
        <w:rPr>
          <w:bCs/>
          <w:lang w:eastAsia="uk-UA"/>
        </w:rPr>
      </w:pPr>
      <w:r w:rsidRPr="002A759D">
        <w:rPr>
          <w:bCs/>
          <w:lang w:eastAsia="uk-UA"/>
        </w:rPr>
        <w:t xml:space="preserve">ІНФОРМАЦІЙНА КАРТКА </w:t>
      </w:r>
      <w:r w:rsidRPr="002A759D">
        <w:rPr>
          <w:bCs/>
          <w:lang w:eastAsia="uk-UA"/>
        </w:rPr>
        <w:br/>
        <w:t>АДМІНІСТРАТИВНОЇ ПОСЛУГИ</w:t>
      </w:r>
    </w:p>
    <w:p w:rsidR="001B56A2" w:rsidRPr="002A759D" w:rsidRDefault="00A92FA2" w:rsidP="001B56A2">
      <w:pPr>
        <w:jc w:val="center"/>
        <w:rPr>
          <w:lang w:eastAsia="uk-UA"/>
        </w:rPr>
      </w:pPr>
      <w:bookmarkStart w:id="0" w:name="n12"/>
      <w:bookmarkEnd w:id="0"/>
      <w:r w:rsidRPr="002A759D">
        <w:rPr>
          <w:lang w:eastAsia="uk-UA"/>
        </w:rPr>
        <w:t>ДЕРЖАВНА РЕЄСТРАЦІЯ СТВОРЕННЯ ЮРИДИЧНОЇ ОСОБИ</w:t>
      </w:r>
    </w:p>
    <w:p w:rsidR="001B56A2" w:rsidRPr="002A759D" w:rsidRDefault="001B56A2" w:rsidP="001B56A2">
      <w:pPr>
        <w:jc w:val="center"/>
        <w:rPr>
          <w:sz w:val="24"/>
          <w:szCs w:val="24"/>
          <w:lang w:eastAsia="uk-UA"/>
        </w:rPr>
      </w:pPr>
      <w:r w:rsidRPr="002A759D">
        <w:rPr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2A759D">
        <w:rPr>
          <w:lang w:eastAsia="uk-UA"/>
        </w:rPr>
        <w:br/>
      </w:r>
      <w:r w:rsidRPr="002A759D">
        <w:rPr>
          <w:sz w:val="24"/>
          <w:szCs w:val="24"/>
          <w:lang w:eastAsia="uk-UA"/>
        </w:rPr>
        <w:t>(назва адміністративної послуги)</w:t>
      </w:r>
    </w:p>
    <w:p w:rsidR="001B56A2" w:rsidRPr="002A759D" w:rsidRDefault="001B56A2" w:rsidP="001B56A2">
      <w:pPr>
        <w:jc w:val="center"/>
        <w:rPr>
          <w:sz w:val="24"/>
          <w:szCs w:val="24"/>
          <w:lang w:eastAsia="uk-UA"/>
        </w:rPr>
      </w:pPr>
      <w:bookmarkStart w:id="1" w:name="n13"/>
      <w:bookmarkEnd w:id="1"/>
    </w:p>
    <w:p w:rsidR="00F00757" w:rsidRDefault="00F00757" w:rsidP="00F00757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1B56A2" w:rsidRPr="002A759D" w:rsidRDefault="00C904EE" w:rsidP="001B56A2">
      <w:pPr>
        <w:jc w:val="center"/>
        <w:rPr>
          <w:sz w:val="24"/>
          <w:szCs w:val="24"/>
          <w:lang w:eastAsia="uk-UA"/>
        </w:rPr>
      </w:pPr>
      <w:r w:rsidRPr="002A759D">
        <w:rPr>
          <w:sz w:val="24"/>
          <w:szCs w:val="24"/>
          <w:lang w:eastAsia="uk-UA"/>
        </w:rPr>
        <w:t xml:space="preserve"> </w:t>
      </w:r>
      <w:r w:rsidR="001B56A2" w:rsidRPr="002A759D">
        <w:rPr>
          <w:sz w:val="24"/>
          <w:szCs w:val="24"/>
          <w:lang w:eastAsia="uk-UA"/>
        </w:rPr>
        <w:t>(найме</w:t>
      </w:r>
      <w:r w:rsidR="001A6164" w:rsidRPr="002A759D">
        <w:rPr>
          <w:sz w:val="24"/>
          <w:szCs w:val="24"/>
          <w:lang w:eastAsia="uk-UA"/>
        </w:rPr>
        <w:t xml:space="preserve">нування структурного підрозділу, </w:t>
      </w:r>
      <w:r w:rsidR="001B56A2" w:rsidRPr="002A759D">
        <w:rPr>
          <w:sz w:val="24"/>
          <w:szCs w:val="24"/>
          <w:lang w:eastAsia="uk-UA"/>
        </w:rPr>
        <w:t xml:space="preserve"> суб'єкта надання адміністративної послуги)</w:t>
      </w:r>
    </w:p>
    <w:p w:rsidR="001B56A2" w:rsidRPr="002A759D" w:rsidRDefault="001B56A2" w:rsidP="001B56A2">
      <w:pPr>
        <w:jc w:val="center"/>
        <w:rPr>
          <w:sz w:val="24"/>
          <w:szCs w:val="24"/>
          <w:lang w:eastAsia="uk-UA"/>
        </w:rPr>
      </w:pPr>
    </w:p>
    <w:tbl>
      <w:tblPr>
        <w:tblW w:w="500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8"/>
        <w:gridCol w:w="3123"/>
        <w:gridCol w:w="6149"/>
      </w:tblGrid>
      <w:tr w:rsidR="00D327CE" w:rsidRPr="002A759D" w:rsidTr="00D327CE">
        <w:trPr>
          <w:trHeight w:val="14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A759D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D327CE" w:rsidRPr="002A759D" w:rsidTr="00D327CE">
        <w:tc>
          <w:tcPr>
            <w:tcW w:w="18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F00757" w:rsidP="00C904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D327CE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A759D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F00757" w:rsidP="009747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Кремі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D327CE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2A759D">
              <w:rPr>
                <w:sz w:val="24"/>
                <w:szCs w:val="24"/>
                <w:lang w:eastAsia="uk-UA"/>
              </w:rPr>
              <w:t>д</w:t>
            </w:r>
            <w:r w:rsidRPr="002A759D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0757" w:rsidRDefault="00F00757" w:rsidP="00F0075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F00757" w:rsidRDefault="00F00757" w:rsidP="00F0075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D327CE" w:rsidRPr="002A759D" w:rsidRDefault="00F00757" w:rsidP="00F00757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D327CE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27CE" w:rsidRPr="002A759D" w:rsidRDefault="00D327CE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2A759D">
              <w:rPr>
                <w:sz w:val="24"/>
                <w:szCs w:val="24"/>
                <w:lang w:eastAsia="uk-UA"/>
              </w:rPr>
              <w:t>д</w:t>
            </w:r>
            <w:r w:rsidRPr="002A759D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0757" w:rsidRPr="000018CD" w:rsidRDefault="00F00757" w:rsidP="00F00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D327CE" w:rsidRPr="002A759D" w:rsidRDefault="00F00757" w:rsidP="00F00757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B56A2" w:rsidRPr="002A759D" w:rsidTr="00D327C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A759D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B56A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підприє</w:t>
            </w:r>
            <w:r w:rsidRPr="002A759D">
              <w:rPr>
                <w:sz w:val="24"/>
                <w:szCs w:val="24"/>
                <w:lang w:eastAsia="uk-UA"/>
              </w:rPr>
              <w:t>м</w:t>
            </w:r>
            <w:r w:rsidRPr="002A759D">
              <w:rPr>
                <w:sz w:val="24"/>
                <w:szCs w:val="24"/>
                <w:lang w:eastAsia="uk-UA"/>
              </w:rPr>
              <w:t>ців</w:t>
            </w:r>
            <w:r w:rsidR="005957BE" w:rsidRPr="002A759D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2A759D">
              <w:rPr>
                <w:sz w:val="24"/>
                <w:szCs w:val="24"/>
                <w:lang w:eastAsia="uk-UA"/>
              </w:rPr>
              <w:t>"</w:t>
            </w:r>
            <w:r w:rsidR="00C96C13" w:rsidRPr="002A759D">
              <w:rPr>
                <w:sz w:val="24"/>
                <w:szCs w:val="24"/>
                <w:lang w:eastAsia="uk-UA"/>
              </w:rPr>
              <w:t xml:space="preserve"> (статт</w:t>
            </w:r>
            <w:r w:rsidR="00D11298" w:rsidRPr="002A759D">
              <w:rPr>
                <w:sz w:val="24"/>
                <w:szCs w:val="24"/>
                <w:lang w:eastAsia="uk-UA"/>
              </w:rPr>
              <w:t>і</w:t>
            </w:r>
            <w:r w:rsidR="00250940" w:rsidRPr="002A759D">
              <w:rPr>
                <w:sz w:val="24"/>
                <w:szCs w:val="24"/>
                <w:lang w:eastAsia="uk-UA"/>
              </w:rPr>
              <w:t xml:space="preserve">13,14, 15, 16, 17, </w:t>
            </w:r>
            <w:r w:rsidR="00440DC7" w:rsidRPr="002A759D">
              <w:rPr>
                <w:sz w:val="24"/>
                <w:szCs w:val="24"/>
                <w:lang w:eastAsia="uk-UA"/>
              </w:rPr>
              <w:t xml:space="preserve">26, </w:t>
            </w:r>
            <w:r w:rsidR="00250940" w:rsidRPr="002A759D">
              <w:rPr>
                <w:sz w:val="24"/>
                <w:szCs w:val="24"/>
                <w:lang w:eastAsia="uk-UA"/>
              </w:rPr>
              <w:t>27,28</w:t>
            </w:r>
            <w:r w:rsidR="00C96C13" w:rsidRPr="002A759D">
              <w:rPr>
                <w:sz w:val="24"/>
                <w:szCs w:val="24"/>
                <w:lang w:eastAsia="uk-UA"/>
              </w:rPr>
              <w:t>)</w:t>
            </w:r>
            <w:r w:rsidRPr="002A759D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B56A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FD5DBC" w:rsidP="001808C2">
            <w:pPr>
              <w:rPr>
                <w:sz w:val="24"/>
                <w:szCs w:val="24"/>
                <w:lang w:eastAsia="uk-UA"/>
              </w:rPr>
            </w:pPr>
            <w:r w:rsidRPr="00FD5DBC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FD5DBC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адміністрат</w:t>
            </w:r>
            <w:r w:rsidRPr="00FD5DBC">
              <w:rPr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FD5DBC">
              <w:rPr>
                <w:bCs/>
                <w:color w:val="000000"/>
                <w:sz w:val="24"/>
                <w:szCs w:val="24"/>
                <w:shd w:val="clear" w:color="auto" w:fill="FFFFFF"/>
              </w:rPr>
              <w:t>вних послуг органів виконавчої влади через центри н</w:t>
            </w:r>
            <w:r w:rsidRPr="00FD5DBC">
              <w:rPr>
                <w:b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FD5DBC">
              <w:rPr>
                <w:bCs/>
                <w:color w:val="000000"/>
                <w:sz w:val="24"/>
                <w:szCs w:val="24"/>
                <w:shd w:val="clear" w:color="auto" w:fill="FFFFFF"/>
              </w:rPr>
              <w:t>дання адміністративних послуг</w:t>
            </w:r>
            <w:r w:rsidRPr="00FD5DBC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B56A2" w:rsidRPr="002A759D" w:rsidTr="00FD5DBC">
        <w:trPr>
          <w:trHeight w:val="3327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B56A2" w:rsidRPr="002A759D" w:rsidRDefault="001B56A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D5DBC" w:rsidRPr="00201013" w:rsidRDefault="00FD5DBC" w:rsidP="00FD5DBC">
            <w:pPr>
              <w:pStyle w:val="a3"/>
              <w:numPr>
                <w:ilvl w:val="0"/>
                <w:numId w:val="4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громадських форм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у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вань, що не мають статусу юридичної 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</w:t>
            </w:r>
            <w:r w:rsidRPr="00F15E6C">
              <w:rPr>
                <w:sz w:val="24"/>
                <w:szCs w:val="24"/>
                <w:lang w:eastAsia="ru-RU"/>
              </w:rPr>
              <w:t>о</w:t>
            </w:r>
            <w:r w:rsidRPr="00F15E6C">
              <w:rPr>
                <w:sz w:val="24"/>
                <w:szCs w:val="24"/>
                <w:lang w:eastAsia="ru-RU"/>
              </w:rPr>
              <w:t>ваний в Міністерстві юстиції України 09.02.2016 року. за № 200/28330.</w:t>
            </w:r>
          </w:p>
          <w:p w:rsidR="001B56A2" w:rsidRPr="002A759D" w:rsidRDefault="00FD5DBC" w:rsidP="00FD5DBC">
            <w:pPr>
              <w:pStyle w:val="a3"/>
              <w:numPr>
                <w:ilvl w:val="0"/>
                <w:numId w:val="4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р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жавної реєстрації юридичних осіб, фізичних осіб – під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3D5472" w:rsidRPr="002A759D" w:rsidTr="003D5472">
        <w:trPr>
          <w:trHeight w:val="45"/>
        </w:trPr>
        <w:tc>
          <w:tcPr>
            <w:tcW w:w="2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60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2A759D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0018CD">
              <w:rPr>
                <w:rFonts w:eastAsia="Calibri"/>
                <w:sz w:val="24"/>
                <w:szCs w:val="24"/>
              </w:rPr>
              <w:t>Акти місцевих органів вик</w:t>
            </w:r>
            <w:r w:rsidRPr="000018CD">
              <w:rPr>
                <w:rFonts w:eastAsia="Calibri"/>
                <w:sz w:val="24"/>
                <w:szCs w:val="24"/>
              </w:rPr>
              <w:t>о</w:t>
            </w:r>
            <w:r w:rsidRPr="000018CD">
              <w:rPr>
                <w:rFonts w:eastAsia="Calibri"/>
                <w:sz w:val="24"/>
                <w:szCs w:val="24"/>
              </w:rPr>
              <w:t>навчої влади/органів місц</w:t>
            </w:r>
            <w:r w:rsidRPr="000018CD">
              <w:rPr>
                <w:rFonts w:eastAsia="Calibri"/>
                <w:sz w:val="24"/>
                <w:szCs w:val="24"/>
              </w:rPr>
              <w:t>е</w:t>
            </w:r>
            <w:r w:rsidRPr="000018CD">
              <w:rPr>
                <w:rFonts w:eastAsia="Calibri"/>
                <w:sz w:val="24"/>
                <w:szCs w:val="24"/>
              </w:rPr>
              <w:t>вого самоврядування</w:t>
            </w:r>
          </w:p>
        </w:tc>
        <w:tc>
          <w:tcPr>
            <w:tcW w:w="3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2A759D" w:rsidP="003D5472">
            <w:pPr>
              <w:pStyle w:val="a3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- </w:t>
            </w:r>
          </w:p>
        </w:tc>
      </w:tr>
      <w:tr w:rsidR="001B56A2" w:rsidRPr="002A759D" w:rsidTr="00D327C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56A2" w:rsidRPr="002A759D" w:rsidRDefault="001B56A2" w:rsidP="00DE0EC5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A759D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2A759D">
              <w:rPr>
                <w:sz w:val="24"/>
                <w:szCs w:val="24"/>
                <w:lang w:eastAsia="uk-UA"/>
              </w:rPr>
              <w:t>д</w:t>
            </w:r>
            <w:r w:rsidRPr="002A759D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Звернення засновника (засновників) новоствореної юр</w:t>
            </w:r>
            <w:r w:rsidRPr="002A759D">
              <w:rPr>
                <w:sz w:val="24"/>
                <w:szCs w:val="24"/>
                <w:lang w:eastAsia="uk-UA"/>
              </w:rPr>
              <w:t>и</w:t>
            </w:r>
            <w:r w:rsidRPr="002A759D">
              <w:rPr>
                <w:sz w:val="24"/>
                <w:szCs w:val="24"/>
                <w:lang w:eastAsia="uk-UA"/>
              </w:rPr>
              <w:t>дичної особи або уповноваженої ними особи.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2A759D">
              <w:rPr>
                <w:sz w:val="24"/>
                <w:szCs w:val="24"/>
                <w:lang w:eastAsia="uk-UA"/>
              </w:rPr>
              <w:t>е</w:t>
            </w:r>
            <w:r w:rsidRPr="002A759D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2A759D">
              <w:rPr>
                <w:sz w:val="24"/>
                <w:szCs w:val="24"/>
                <w:lang w:eastAsia="uk-UA"/>
              </w:rPr>
              <w:t>и</w:t>
            </w:r>
            <w:r w:rsidRPr="002A759D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2A759D">
              <w:rPr>
                <w:sz w:val="24"/>
                <w:szCs w:val="24"/>
                <w:lang w:eastAsia="uk-UA"/>
              </w:rPr>
              <w:t>с</w:t>
            </w:r>
            <w:r w:rsidRPr="002A759D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8E5DB2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</w:rPr>
              <w:t>1.Заява про державну реєстрацію створення юридичної особи (заповнюється машинодруком або від руки друк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ваними літерами, друкується з одного або двох боків а</w:t>
            </w:r>
            <w:r w:rsidRPr="002A759D">
              <w:rPr>
                <w:sz w:val="24"/>
                <w:szCs w:val="24"/>
              </w:rPr>
              <w:t>р</w:t>
            </w:r>
            <w:r w:rsidRPr="002A759D">
              <w:rPr>
                <w:sz w:val="24"/>
                <w:szCs w:val="24"/>
              </w:rPr>
              <w:t>куша,  у разі відсутності відомостей відповідні сторінки заяви не заповнюються і не подаються)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" w:name="n508"/>
            <w:bookmarkEnd w:id="3"/>
            <w:r w:rsidRPr="002A759D">
              <w:rPr>
                <w:sz w:val="24"/>
                <w:szCs w:val="24"/>
                <w:lang w:eastAsia="ru-RU"/>
              </w:rPr>
              <w:t>2. Заява про обрання юридичною особою спрощеної си</w:t>
            </w:r>
            <w:r w:rsidRPr="002A759D">
              <w:rPr>
                <w:sz w:val="24"/>
                <w:szCs w:val="24"/>
                <w:lang w:eastAsia="ru-RU"/>
              </w:rPr>
              <w:t>с</w:t>
            </w:r>
            <w:r w:rsidRPr="002A759D">
              <w:rPr>
                <w:sz w:val="24"/>
                <w:szCs w:val="24"/>
                <w:lang w:eastAsia="ru-RU"/>
              </w:rPr>
              <w:t>теми оподаткування та/або реєстраційна заява про добр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вільну реєстрацію як платника податку на додану ва</w:t>
            </w:r>
            <w:r w:rsidRPr="002A759D">
              <w:rPr>
                <w:sz w:val="24"/>
                <w:szCs w:val="24"/>
                <w:lang w:eastAsia="ru-RU"/>
              </w:rPr>
              <w:t>р</w:t>
            </w:r>
            <w:r w:rsidRPr="002A759D">
              <w:rPr>
                <w:sz w:val="24"/>
                <w:szCs w:val="24"/>
                <w:lang w:eastAsia="ru-RU"/>
              </w:rPr>
              <w:t>тість, та/або заява про включення до Реєстру неприбутк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вих установ та організацій за формами, затвердженими відповідно до законодавства, - за бажанням заявника;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ru-RU"/>
              </w:rPr>
              <w:t>3.</w:t>
            </w:r>
            <w:r w:rsidRPr="002A759D">
              <w:rPr>
                <w:sz w:val="24"/>
                <w:szCs w:val="24"/>
              </w:rPr>
              <w:t>Установчий документ юридичної особи - у разі створе</w:t>
            </w:r>
            <w:r w:rsidRPr="002A759D">
              <w:rPr>
                <w:sz w:val="24"/>
                <w:szCs w:val="24"/>
              </w:rPr>
              <w:t>н</w:t>
            </w:r>
            <w:r w:rsidRPr="002A759D">
              <w:rPr>
                <w:sz w:val="24"/>
                <w:szCs w:val="24"/>
              </w:rPr>
              <w:t>ня юридичної особи</w:t>
            </w:r>
            <w:r w:rsidRPr="002A759D">
              <w:rPr>
                <w:sz w:val="24"/>
                <w:szCs w:val="24"/>
                <w:lang w:eastAsia="uk-UA"/>
              </w:rPr>
              <w:t>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4.</w:t>
            </w:r>
            <w:r w:rsidRPr="002A759D">
              <w:rPr>
                <w:sz w:val="24"/>
                <w:szCs w:val="24"/>
              </w:rPr>
              <w:t>Документ про сплату адміністративного збору - у вип</w:t>
            </w:r>
            <w:r w:rsidRPr="002A759D">
              <w:rPr>
                <w:sz w:val="24"/>
                <w:szCs w:val="24"/>
              </w:rPr>
              <w:t>а</w:t>
            </w:r>
            <w:r w:rsidRPr="002A759D">
              <w:rPr>
                <w:sz w:val="24"/>
                <w:szCs w:val="24"/>
              </w:rPr>
              <w:t xml:space="preserve">дках, передбачених </w:t>
            </w:r>
            <w:hyperlink r:id="rId7" w:anchor="n851#n851" w:history="1">
              <w:r w:rsidRPr="002A759D">
                <w:rPr>
                  <w:sz w:val="24"/>
                  <w:szCs w:val="24"/>
                </w:rPr>
                <w:t>статтею 36</w:t>
              </w:r>
            </w:hyperlink>
            <w:r w:rsidRPr="002A759D">
              <w:rPr>
                <w:sz w:val="24"/>
                <w:szCs w:val="24"/>
              </w:rPr>
              <w:t xml:space="preserve"> цього Закону;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5. Д</w:t>
            </w:r>
            <w:r w:rsidRPr="002A759D">
              <w:rPr>
                <w:sz w:val="24"/>
                <w:szCs w:val="24"/>
              </w:rPr>
              <w:t>окумент, що підтверджує реєстрацію іноземної особи у країні її місцезнаходження (витяг із торговельного, ба</w:t>
            </w:r>
            <w:r w:rsidRPr="002A759D">
              <w:rPr>
                <w:sz w:val="24"/>
                <w:szCs w:val="24"/>
              </w:rPr>
              <w:t>н</w:t>
            </w:r>
            <w:r w:rsidRPr="002A759D">
              <w:rPr>
                <w:sz w:val="24"/>
                <w:szCs w:val="24"/>
              </w:rPr>
              <w:t>ківського, судового реєстру тощо), - у разі створення юридичної особи, засновником (засновниками) якої є ін</w:t>
            </w:r>
            <w:r w:rsidRPr="002A759D">
              <w:rPr>
                <w:sz w:val="24"/>
                <w:szCs w:val="24"/>
              </w:rPr>
              <w:t>о</w:t>
            </w:r>
            <w:r w:rsidRPr="002A759D">
              <w:rPr>
                <w:sz w:val="24"/>
                <w:szCs w:val="24"/>
              </w:rPr>
              <w:t>земна юридична особа;</w:t>
            </w:r>
          </w:p>
          <w:p w:rsidR="003D5472" w:rsidRDefault="003D5472" w:rsidP="008E5DB2">
            <w:pPr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6. </w:t>
            </w:r>
            <w:r w:rsidRPr="002A759D">
              <w:rPr>
                <w:sz w:val="24"/>
                <w:szCs w:val="24"/>
              </w:rPr>
              <w:t>У разі подання документів, представником додатково подається примірник оригіналу (нотаріально засвідчена копія) документа, що засвідчує його повноваження</w:t>
            </w:r>
            <w:r w:rsidR="00EC6ECF">
              <w:rPr>
                <w:sz w:val="24"/>
                <w:szCs w:val="24"/>
              </w:rPr>
              <w:t>)</w:t>
            </w:r>
            <w:r w:rsidRPr="002A759D">
              <w:rPr>
                <w:sz w:val="24"/>
                <w:szCs w:val="24"/>
              </w:rPr>
              <w:t>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r w:rsidRPr="002A759D">
              <w:rPr>
                <w:sz w:val="24"/>
                <w:szCs w:val="24"/>
                <w:lang w:eastAsia="ru-RU"/>
              </w:rPr>
              <w:t>Для державної реєстрації створення юридичної особи - державного органу подається заява про державну реєс</w:t>
            </w:r>
            <w:r w:rsidRPr="002A759D">
              <w:rPr>
                <w:sz w:val="24"/>
                <w:szCs w:val="24"/>
                <w:lang w:eastAsia="ru-RU"/>
              </w:rPr>
              <w:t>т</w:t>
            </w:r>
            <w:r w:rsidRPr="002A759D">
              <w:rPr>
                <w:sz w:val="24"/>
                <w:szCs w:val="24"/>
                <w:lang w:eastAsia="ru-RU"/>
              </w:rPr>
              <w:t>рацію створення юридичної особи.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4" w:name="n523"/>
            <w:bookmarkEnd w:id="4"/>
            <w:r w:rsidRPr="002A759D">
              <w:rPr>
                <w:sz w:val="24"/>
                <w:szCs w:val="24"/>
                <w:lang w:eastAsia="ru-RU"/>
              </w:rPr>
              <w:t>1. Для державної реєстрації створення, припинення юр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дичної особи - місцевої ради, виконавчого комітету мі</w:t>
            </w:r>
            <w:r w:rsidRPr="002A759D">
              <w:rPr>
                <w:sz w:val="24"/>
                <w:szCs w:val="24"/>
                <w:lang w:eastAsia="ru-RU"/>
              </w:rPr>
              <w:t>с</w:t>
            </w:r>
            <w:r w:rsidRPr="002A759D">
              <w:rPr>
                <w:sz w:val="24"/>
                <w:szCs w:val="24"/>
                <w:lang w:eastAsia="ru-RU"/>
              </w:rPr>
              <w:t>цевої ради, а також змін до відомостей про неї подається заява про державну реєстрацію створення, припинення юридичної особи, внесення змін до відомостей про неї.</w:t>
            </w:r>
          </w:p>
          <w:p w:rsidR="008E5DB2" w:rsidRPr="008E5DB2" w:rsidRDefault="008E5DB2" w:rsidP="008E5DB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5" w:name="n524"/>
            <w:bookmarkEnd w:id="5"/>
            <w:r w:rsidRPr="008E5DB2">
              <w:rPr>
                <w:color w:val="000000"/>
                <w:sz w:val="24"/>
                <w:szCs w:val="24"/>
                <w:shd w:val="clear" w:color="auto" w:fill="FFFFFF"/>
              </w:rPr>
              <w:t>Для державної реєстрації створення, припинення юрид</w:t>
            </w:r>
            <w:r w:rsidRPr="008E5DB2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E5DB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чної особи - місцевої ради, виконавчого комітету місцевої ради, а також змін до відомостей про неї подається заява про державну реєстрацію створення, припинення юрид</w:t>
            </w:r>
            <w:r w:rsidRPr="008E5DB2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E5DB2">
              <w:rPr>
                <w:color w:val="000000"/>
                <w:sz w:val="24"/>
                <w:szCs w:val="24"/>
                <w:shd w:val="clear" w:color="auto" w:fill="FFFFFF"/>
              </w:rPr>
              <w:t>чної особи, внесення змін до відомостей про неї.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r w:rsidRPr="002A759D">
              <w:rPr>
                <w:sz w:val="24"/>
                <w:szCs w:val="24"/>
                <w:lang w:eastAsia="ru-RU"/>
              </w:rPr>
              <w:t>Для державної реєстрації створення, припинення юрид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чної особи - виконавчого органу місцевої ради (крім в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конавчого комітету), а також змін до відомостей про неї подається заява про державну реєстрацію створення, пр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пинення юридичної особи, внесення змін до відомостей про неї, а також акт місцевої ради про створення, прип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нення виконавчого органу, акт сільського, селищного, міського голови про призначення керівника такого орг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ну.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r w:rsidRPr="002A759D">
              <w:rPr>
                <w:sz w:val="24"/>
                <w:szCs w:val="24"/>
                <w:lang w:val="ru-RU" w:eastAsia="ru-RU"/>
              </w:rPr>
              <w:t>Д</w:t>
            </w:r>
            <w:r w:rsidRPr="002A759D">
              <w:rPr>
                <w:sz w:val="24"/>
                <w:szCs w:val="24"/>
                <w:lang w:eastAsia="ru-RU"/>
              </w:rPr>
              <w:t xml:space="preserve">окументи мають бути викладені </w:t>
            </w:r>
            <w:proofErr w:type="gramStart"/>
            <w:r w:rsidRPr="002A759D">
              <w:rPr>
                <w:sz w:val="24"/>
                <w:szCs w:val="24"/>
                <w:lang w:eastAsia="ru-RU"/>
              </w:rPr>
              <w:t>державною</w:t>
            </w:r>
            <w:proofErr w:type="gramEnd"/>
            <w:r w:rsidRPr="002A759D">
              <w:rPr>
                <w:sz w:val="24"/>
                <w:szCs w:val="24"/>
                <w:lang w:eastAsia="ru-RU"/>
              </w:rPr>
              <w:t xml:space="preserve"> мовою та додатково, за бажанням заявника, - іншою мовою (крім заяви про державну реєстрацію);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6" w:name="n479"/>
            <w:bookmarkEnd w:id="6"/>
            <w:r w:rsidRPr="002A759D">
              <w:rPr>
                <w:sz w:val="24"/>
                <w:szCs w:val="24"/>
                <w:lang w:eastAsia="ru-RU"/>
              </w:rPr>
              <w:t>Текст документів має бути написаний розбірливо (маш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нодруком або від руки друкованими літерами);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7" w:name="n480"/>
            <w:bookmarkEnd w:id="7"/>
            <w:r w:rsidRPr="002A759D">
              <w:rPr>
                <w:sz w:val="24"/>
                <w:szCs w:val="24"/>
                <w:lang w:eastAsia="ru-RU"/>
              </w:rPr>
              <w:t>Документи не повинні містити підчищення або дописки, закреслені слова та інші виправлення, не обумовлені в них, орфографічні та арифметичні помилки, заповнюват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ся олівцем, а також містити пошкодження, які не дають змоги однозначно тлумачити їх зміст;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8" w:name="n481"/>
            <w:bookmarkEnd w:id="8"/>
            <w:r w:rsidRPr="002A759D">
              <w:rPr>
                <w:sz w:val="24"/>
                <w:szCs w:val="24"/>
                <w:lang w:eastAsia="ru-RU"/>
              </w:rPr>
              <w:t>Документи в електронній формі мають бути оформлені згідно з вимогами, визначеними законодавством;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9" w:name="n482"/>
            <w:bookmarkEnd w:id="9"/>
            <w:r w:rsidRPr="002A759D">
              <w:rPr>
                <w:sz w:val="24"/>
                <w:szCs w:val="24"/>
                <w:lang w:eastAsia="ru-RU"/>
              </w:rPr>
              <w:t>Заява про державну реєстрацію підписується заявником. У разі подання заяви про державну реєстрацію поштовим відправленням справжність підпису заявника повинна бути нотаріально засвідчена;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0" w:name="n483"/>
            <w:bookmarkEnd w:id="10"/>
            <w:r w:rsidRPr="002A759D">
              <w:rPr>
                <w:sz w:val="24"/>
                <w:szCs w:val="24"/>
                <w:lang w:eastAsia="ru-RU"/>
              </w:rPr>
              <w:t>Рішення уповноваженого органу управління юридичної особи повинно бути оформлено з дотриманням вимог, встановлених законом, та відповідати законодавству;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1" w:name="n484"/>
            <w:bookmarkStart w:id="12" w:name="n485"/>
            <w:bookmarkEnd w:id="11"/>
            <w:bookmarkEnd w:id="12"/>
            <w:r w:rsidRPr="002A759D">
              <w:rPr>
                <w:sz w:val="24"/>
                <w:szCs w:val="24"/>
                <w:lang w:eastAsia="ru-RU"/>
              </w:rPr>
              <w:t>Установчий документ юридичної особи, положення, ст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тут повинен містити відомості, передбачені законодавс</w:t>
            </w:r>
            <w:r w:rsidRPr="002A759D">
              <w:rPr>
                <w:sz w:val="24"/>
                <w:szCs w:val="24"/>
                <w:lang w:eastAsia="ru-RU"/>
              </w:rPr>
              <w:t>т</w:t>
            </w:r>
            <w:r w:rsidRPr="002A759D">
              <w:rPr>
                <w:sz w:val="24"/>
                <w:szCs w:val="24"/>
                <w:lang w:eastAsia="ru-RU"/>
              </w:rPr>
              <w:t>вом, та відповідати законодавству;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3" w:name="n486"/>
            <w:bookmarkEnd w:id="13"/>
            <w:r w:rsidRPr="002A759D">
              <w:rPr>
                <w:sz w:val="24"/>
                <w:szCs w:val="24"/>
                <w:lang w:eastAsia="ru-RU"/>
              </w:rPr>
              <w:t>Установчий документ юридичної особи викладається у письмовій формі, прошивається, пронумеровується та підписується засновниками (учасниками) або уповнов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женими ними особами;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4" w:name="n487"/>
            <w:bookmarkStart w:id="15" w:name="n490"/>
            <w:bookmarkEnd w:id="14"/>
            <w:bookmarkEnd w:id="15"/>
            <w:r w:rsidRPr="002A759D">
              <w:rPr>
                <w:sz w:val="24"/>
                <w:szCs w:val="24"/>
                <w:lang w:eastAsia="ru-RU"/>
              </w:rPr>
              <w:t>Документи, видані відповідно до законодавства іноземної держави, повинні бути легалізовані (консульська легал</w:t>
            </w:r>
            <w:r w:rsidRPr="002A759D">
              <w:rPr>
                <w:sz w:val="24"/>
                <w:szCs w:val="24"/>
                <w:lang w:eastAsia="ru-RU"/>
              </w:rPr>
              <w:t>і</w:t>
            </w:r>
            <w:r w:rsidRPr="002A759D">
              <w:rPr>
                <w:sz w:val="24"/>
                <w:szCs w:val="24"/>
                <w:lang w:eastAsia="ru-RU"/>
              </w:rPr>
              <w:t>зація чи проставлення апостиля) в установленому закон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давством порядку, якщо інше не встановлено міжнаро</w:t>
            </w:r>
            <w:r w:rsidRPr="002A759D">
              <w:rPr>
                <w:sz w:val="24"/>
                <w:szCs w:val="24"/>
                <w:lang w:eastAsia="ru-RU"/>
              </w:rPr>
              <w:t>д</w:t>
            </w:r>
            <w:r w:rsidRPr="002A759D">
              <w:rPr>
                <w:sz w:val="24"/>
                <w:szCs w:val="24"/>
                <w:lang w:eastAsia="ru-RU"/>
              </w:rPr>
              <w:t>ними договорами;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6" w:name="n491"/>
            <w:bookmarkEnd w:id="16"/>
            <w:r w:rsidRPr="002A759D">
              <w:rPr>
                <w:sz w:val="24"/>
                <w:szCs w:val="24"/>
                <w:lang w:eastAsia="ru-RU"/>
              </w:rPr>
              <w:t>Документ, викладений іноземною мовою,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порядку;</w:t>
            </w:r>
          </w:p>
          <w:p w:rsidR="003D5472" w:rsidRPr="002A759D" w:rsidRDefault="003D5472" w:rsidP="008E5DB2">
            <w:pPr>
              <w:tabs>
                <w:tab w:val="left" w:pos="0"/>
                <w:tab w:val="left" w:pos="217"/>
              </w:tabs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Вимоги щодо написання найменування юридичної особи або її відокремленого підрозділу затверджені наказом М</w:t>
            </w:r>
            <w:r w:rsidRPr="002A759D">
              <w:rPr>
                <w:sz w:val="24"/>
                <w:szCs w:val="24"/>
                <w:lang w:eastAsia="uk-UA"/>
              </w:rPr>
              <w:t>і</w:t>
            </w:r>
            <w:r w:rsidRPr="002A759D">
              <w:rPr>
                <w:sz w:val="24"/>
                <w:szCs w:val="24"/>
                <w:lang w:eastAsia="uk-UA"/>
              </w:rPr>
              <w:t>ністерства юстиції України від 05.03.2012 № 368/5 "Про затвердження Вимог щодо написання найменування юр</w:t>
            </w:r>
            <w:r w:rsidRPr="002A759D">
              <w:rPr>
                <w:sz w:val="24"/>
                <w:szCs w:val="24"/>
                <w:lang w:eastAsia="uk-UA"/>
              </w:rPr>
              <w:t>и</w:t>
            </w:r>
            <w:r w:rsidRPr="002A759D">
              <w:rPr>
                <w:sz w:val="24"/>
                <w:szCs w:val="24"/>
                <w:lang w:eastAsia="uk-UA"/>
              </w:rPr>
              <w:lastRenderedPageBreak/>
              <w:t>дичної особи або її відокремленого підрозділу", зареєс</w:t>
            </w:r>
            <w:r w:rsidRPr="002A759D">
              <w:rPr>
                <w:sz w:val="24"/>
                <w:szCs w:val="24"/>
                <w:lang w:eastAsia="uk-UA"/>
              </w:rPr>
              <w:t>т</w:t>
            </w:r>
            <w:r w:rsidRPr="002A759D">
              <w:rPr>
                <w:sz w:val="24"/>
                <w:szCs w:val="24"/>
                <w:lang w:eastAsia="uk-UA"/>
              </w:rPr>
              <w:t>рованим в Міністерстві юстиції України 05.03.2012 за № 367/20680.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8E5DB2" w:rsidRDefault="008E5DB2" w:rsidP="00207E4F">
            <w:pPr>
              <w:rPr>
                <w:sz w:val="24"/>
                <w:szCs w:val="24"/>
                <w:lang w:eastAsia="uk-UA"/>
              </w:rPr>
            </w:pPr>
            <w:r w:rsidRPr="008E5DB2">
              <w:rPr>
                <w:sz w:val="24"/>
                <w:szCs w:val="24"/>
              </w:rPr>
              <w:t>Документи для державної реєстрації можуть подаватися у паперовій або електронній формі (http://rp.irc.gov.ua). У паперовій формі документи подаються особисто заявн</w:t>
            </w:r>
            <w:r w:rsidRPr="008E5DB2">
              <w:rPr>
                <w:sz w:val="24"/>
                <w:szCs w:val="24"/>
              </w:rPr>
              <w:t>и</w:t>
            </w:r>
            <w:r w:rsidRPr="008E5DB2">
              <w:rPr>
                <w:sz w:val="24"/>
                <w:szCs w:val="24"/>
              </w:rPr>
              <w:t>ком або поштовим відправленням.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За здійснення державної реєстрації адміністративний  збір не справляється.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2A759D">
              <w:rPr>
                <w:sz w:val="24"/>
                <w:szCs w:val="24"/>
                <w:lang w:eastAsia="uk-UA"/>
              </w:rPr>
              <w:t>и</w:t>
            </w:r>
            <w:r w:rsidRPr="002A759D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A8423D">
            <w:pPr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після надходження документів, поданих для державної реєстр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ції крім вихідних та святкових днів;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2A759D">
              <w:rPr>
                <w:sz w:val="24"/>
                <w:szCs w:val="24"/>
                <w:lang w:eastAsia="uk-UA"/>
              </w:rPr>
              <w:t>и</w:t>
            </w:r>
            <w:r w:rsidRPr="002A759D">
              <w:rPr>
                <w:sz w:val="24"/>
                <w:szCs w:val="24"/>
                <w:lang w:eastAsia="uk-UA"/>
              </w:rPr>
              <w:t>нення розгляду документів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7" w:name="n711"/>
            <w:bookmarkEnd w:id="17"/>
            <w:r w:rsidRPr="002A759D">
              <w:rPr>
                <w:sz w:val="24"/>
                <w:szCs w:val="24"/>
                <w:lang w:eastAsia="ru-RU"/>
              </w:rPr>
              <w:t>1. Підставами для зупинення розгляду документів, под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них для державної реєстрації, є: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8" w:name="n712"/>
            <w:bookmarkEnd w:id="18"/>
            <w:r w:rsidRPr="002A759D">
              <w:rPr>
                <w:sz w:val="24"/>
                <w:szCs w:val="24"/>
                <w:lang w:eastAsia="ru-RU"/>
              </w:rPr>
              <w:t>1) подання документів або відомостей не в повному обс</w:t>
            </w:r>
            <w:r w:rsidRPr="002A759D">
              <w:rPr>
                <w:sz w:val="24"/>
                <w:szCs w:val="24"/>
                <w:lang w:eastAsia="ru-RU"/>
              </w:rPr>
              <w:t>я</w:t>
            </w:r>
            <w:r w:rsidRPr="002A759D">
              <w:rPr>
                <w:sz w:val="24"/>
                <w:szCs w:val="24"/>
                <w:lang w:eastAsia="ru-RU"/>
              </w:rPr>
              <w:t>зі;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19" w:name="n713"/>
            <w:bookmarkEnd w:id="19"/>
            <w:r w:rsidRPr="002A759D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8" w:anchor="n476#n476" w:history="1">
              <w:r w:rsidRPr="002A759D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2A759D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2A759D">
              <w:rPr>
                <w:sz w:val="24"/>
                <w:szCs w:val="24"/>
                <w:lang w:eastAsia="uk-UA"/>
              </w:rPr>
              <w:t>"Про державну реєстр</w:t>
            </w:r>
            <w:r w:rsidRPr="002A759D">
              <w:rPr>
                <w:sz w:val="24"/>
                <w:szCs w:val="24"/>
                <w:lang w:eastAsia="uk-UA"/>
              </w:rPr>
              <w:t>а</w:t>
            </w:r>
            <w:r w:rsidRPr="002A759D">
              <w:rPr>
                <w:sz w:val="24"/>
                <w:szCs w:val="24"/>
                <w:lang w:eastAsia="uk-UA"/>
              </w:rPr>
              <w:t>цію юридичних осіб та фізичних осіб – підприємців та громадських формувань"</w:t>
            </w:r>
            <w:r w:rsidRPr="002A759D">
              <w:rPr>
                <w:sz w:val="24"/>
                <w:szCs w:val="24"/>
                <w:lang w:eastAsia="ru-RU"/>
              </w:rPr>
              <w:t>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0" w:name="n714"/>
            <w:bookmarkEnd w:id="20"/>
            <w:r w:rsidRPr="002A759D">
              <w:rPr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докуме</w:t>
            </w:r>
            <w:r w:rsidRPr="002A759D">
              <w:rPr>
                <w:sz w:val="24"/>
                <w:szCs w:val="24"/>
                <w:lang w:eastAsia="ru-RU"/>
              </w:rPr>
              <w:t>н</w:t>
            </w:r>
            <w:r w:rsidRPr="002A759D">
              <w:rPr>
                <w:sz w:val="24"/>
                <w:szCs w:val="24"/>
                <w:lang w:eastAsia="ru-RU"/>
              </w:rPr>
              <w:t>тах, поданих для державної реєстрації, або відомостям, що містяться в Єдиному державному реєстрі;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1" w:name="n715"/>
            <w:bookmarkEnd w:id="21"/>
            <w:r w:rsidRPr="002A759D">
              <w:rPr>
                <w:sz w:val="24"/>
                <w:szCs w:val="24"/>
                <w:lang w:eastAsia="ru-RU"/>
              </w:rPr>
              <w:t>4) невідповідність відомостей, зазначених у документах, поданих для державної реєстрації, відомостям, що мі</w:t>
            </w:r>
            <w:r w:rsidRPr="002A759D">
              <w:rPr>
                <w:sz w:val="24"/>
                <w:szCs w:val="24"/>
                <w:lang w:eastAsia="ru-RU"/>
              </w:rPr>
              <w:t>с</w:t>
            </w:r>
            <w:r w:rsidRPr="002A759D">
              <w:rPr>
                <w:sz w:val="24"/>
                <w:szCs w:val="24"/>
                <w:lang w:eastAsia="ru-RU"/>
              </w:rPr>
              <w:t>тяться в Єдиному державному реєстрі;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2" w:name="n716"/>
            <w:bookmarkEnd w:id="22"/>
            <w:r w:rsidRPr="002A759D">
              <w:rPr>
                <w:sz w:val="24"/>
                <w:szCs w:val="24"/>
                <w:lang w:eastAsia="ru-RU"/>
              </w:rPr>
              <w:t>5) невідповідність реєстраційного номера облікової кар</w:t>
            </w:r>
            <w:r w:rsidRPr="002A759D">
              <w:rPr>
                <w:sz w:val="24"/>
                <w:szCs w:val="24"/>
                <w:lang w:eastAsia="ru-RU"/>
              </w:rPr>
              <w:t>т</w:t>
            </w:r>
            <w:r w:rsidRPr="002A759D">
              <w:rPr>
                <w:sz w:val="24"/>
                <w:szCs w:val="24"/>
                <w:lang w:eastAsia="ru-RU"/>
              </w:rPr>
              <w:t>ки платника податків або серії та номера паспорта (для фізичних осіб, які через свої релігійні переконання відм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вилися від прийняття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</w:t>
            </w:r>
            <w:r w:rsidRPr="002A759D">
              <w:rPr>
                <w:sz w:val="24"/>
                <w:szCs w:val="24"/>
                <w:lang w:eastAsia="ru-RU"/>
              </w:rPr>
              <w:t>р</w:t>
            </w:r>
            <w:r w:rsidRPr="002A759D">
              <w:rPr>
                <w:sz w:val="24"/>
                <w:szCs w:val="24"/>
                <w:lang w:eastAsia="ru-RU"/>
              </w:rPr>
              <w:t xml:space="preserve">та) відомостям, наданим відповідно до </w:t>
            </w:r>
            <w:hyperlink r:id="rId9" w:anchor="n432#n432" w:history="1">
              <w:r w:rsidRPr="002A759D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bookmarkStart w:id="23" w:name="n717"/>
            <w:bookmarkEnd w:id="23"/>
            <w:r w:rsidRPr="002A759D">
              <w:rPr>
                <w:sz w:val="24"/>
                <w:szCs w:val="24"/>
                <w:lang w:eastAsia="ru-RU"/>
              </w:rPr>
              <w:t xml:space="preserve">Закону України </w:t>
            </w:r>
            <w:r w:rsidRPr="002A759D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2A759D">
              <w:rPr>
                <w:sz w:val="24"/>
                <w:szCs w:val="24"/>
                <w:lang w:eastAsia="ru-RU"/>
              </w:rPr>
              <w:t>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r w:rsidRPr="002A759D">
              <w:rPr>
                <w:sz w:val="24"/>
                <w:szCs w:val="24"/>
                <w:lang w:eastAsia="ru-RU"/>
              </w:rPr>
              <w:t>6) несплата адміністративного збору або сплата не в по</w:t>
            </w:r>
            <w:r w:rsidRPr="002A759D">
              <w:rPr>
                <w:sz w:val="24"/>
                <w:szCs w:val="24"/>
                <w:lang w:eastAsia="ru-RU"/>
              </w:rPr>
              <w:t>в</w:t>
            </w:r>
            <w:r w:rsidRPr="002A759D">
              <w:rPr>
                <w:sz w:val="24"/>
                <w:szCs w:val="24"/>
                <w:lang w:eastAsia="ru-RU"/>
              </w:rPr>
              <w:t>ному обсязі;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4" w:name="n718"/>
            <w:bookmarkEnd w:id="24"/>
            <w:r w:rsidRPr="002A759D">
              <w:rPr>
                <w:sz w:val="24"/>
                <w:szCs w:val="24"/>
                <w:lang w:eastAsia="ru-RU"/>
              </w:rPr>
              <w:t>7) подання документів з порушенням встановленого зак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нодавством строку для їх подання.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5" w:name="n719"/>
            <w:bookmarkEnd w:id="25"/>
            <w:r w:rsidRPr="002A759D">
              <w:rPr>
                <w:sz w:val="24"/>
                <w:szCs w:val="24"/>
                <w:lang w:eastAsia="ru-RU"/>
              </w:rPr>
              <w:t>2. Зупинення розгляду документів з підстав, не передб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 xml:space="preserve">чених ст. 27 Закону України </w:t>
            </w:r>
            <w:r w:rsidRPr="002A759D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</w:t>
            </w:r>
            <w:r w:rsidRPr="002A759D">
              <w:rPr>
                <w:sz w:val="24"/>
                <w:szCs w:val="24"/>
                <w:lang w:eastAsia="uk-UA"/>
              </w:rPr>
              <w:t>о</w:t>
            </w:r>
            <w:r w:rsidRPr="002A759D">
              <w:rPr>
                <w:sz w:val="24"/>
                <w:szCs w:val="24"/>
                <w:lang w:eastAsia="uk-UA"/>
              </w:rPr>
              <w:t>мадських формувань"</w:t>
            </w:r>
            <w:r w:rsidRPr="002A759D">
              <w:rPr>
                <w:sz w:val="24"/>
                <w:szCs w:val="24"/>
                <w:lang w:eastAsia="ru-RU"/>
              </w:rPr>
              <w:t>, не допускається.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6" w:name="n720"/>
            <w:bookmarkEnd w:id="26"/>
            <w:r w:rsidRPr="002A759D">
              <w:rPr>
                <w:sz w:val="24"/>
                <w:szCs w:val="24"/>
                <w:lang w:eastAsia="ru-RU"/>
              </w:rPr>
              <w:t>Зупинення розгляду документів здійснюється протягом 24 годин, крім вихідних та святкових днів, після надходже</w:t>
            </w:r>
            <w:r w:rsidRPr="002A759D">
              <w:rPr>
                <w:sz w:val="24"/>
                <w:szCs w:val="24"/>
                <w:lang w:eastAsia="ru-RU"/>
              </w:rPr>
              <w:t>н</w:t>
            </w:r>
            <w:r w:rsidRPr="002A759D">
              <w:rPr>
                <w:sz w:val="24"/>
                <w:szCs w:val="24"/>
                <w:lang w:eastAsia="ru-RU"/>
              </w:rPr>
              <w:t>ня документів, поданих для державної реєстрації.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7" w:name="n721"/>
            <w:bookmarkStart w:id="28" w:name="n722"/>
            <w:bookmarkEnd w:id="27"/>
            <w:bookmarkEnd w:id="28"/>
            <w:r w:rsidRPr="002A759D">
              <w:rPr>
                <w:sz w:val="24"/>
                <w:szCs w:val="24"/>
                <w:lang w:eastAsia="ru-RU"/>
              </w:rPr>
              <w:lastRenderedPageBreak/>
              <w:t>3. Розгляд документів зупиняється на строк, що становить 15 календарних днів з дати їх подання.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29" w:name="n723"/>
            <w:bookmarkStart w:id="30" w:name="n725"/>
            <w:bookmarkEnd w:id="29"/>
            <w:bookmarkEnd w:id="30"/>
            <w:r w:rsidRPr="002A759D">
              <w:rPr>
                <w:sz w:val="24"/>
                <w:szCs w:val="24"/>
                <w:lang w:eastAsia="ru-RU"/>
              </w:rPr>
              <w:t>4. У разі поновлення розгляду документів обчислення строку розгляду документів, поданих для державної р</w:t>
            </w:r>
            <w:r w:rsidRPr="002A759D">
              <w:rPr>
                <w:sz w:val="24"/>
                <w:szCs w:val="24"/>
                <w:lang w:eastAsia="ru-RU"/>
              </w:rPr>
              <w:t>е</w:t>
            </w:r>
            <w:r w:rsidRPr="002A759D">
              <w:rPr>
                <w:sz w:val="24"/>
                <w:szCs w:val="24"/>
                <w:lang w:eastAsia="ru-RU"/>
              </w:rPr>
              <w:t>єстрації, і проведення реєстраційних дій починається з дня подання документів, необхідних для усунення підстав для зупинення розгляду документів.</w:t>
            </w:r>
          </w:p>
          <w:p w:rsidR="003D5472" w:rsidRPr="002A759D" w:rsidRDefault="003D5472" w:rsidP="008E5DB2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val="ru-RU" w:eastAsia="uk-UA"/>
              </w:rPr>
            </w:pPr>
            <w:bookmarkStart w:id="31" w:name="n726"/>
            <w:bookmarkEnd w:id="31"/>
            <w:r w:rsidRPr="002A759D">
              <w:rPr>
                <w:sz w:val="24"/>
                <w:szCs w:val="24"/>
                <w:lang w:eastAsia="ru-RU"/>
              </w:rPr>
              <w:t>5. Документи, що потребують усунення підстав для зуп</w:t>
            </w:r>
            <w:r w:rsidRPr="002A759D">
              <w:rPr>
                <w:sz w:val="24"/>
                <w:szCs w:val="24"/>
                <w:lang w:eastAsia="ru-RU"/>
              </w:rPr>
              <w:t>и</w:t>
            </w:r>
            <w:r w:rsidRPr="002A759D">
              <w:rPr>
                <w:sz w:val="24"/>
                <w:szCs w:val="24"/>
                <w:lang w:eastAsia="ru-RU"/>
              </w:rPr>
              <w:t>нення розгляду документів, повертаються (видаються, надсилаються поштовим відправленням) заявнику не пі</w:t>
            </w:r>
            <w:r w:rsidRPr="002A759D">
              <w:rPr>
                <w:sz w:val="24"/>
                <w:szCs w:val="24"/>
                <w:lang w:eastAsia="ru-RU"/>
              </w:rPr>
              <w:t>з</w:t>
            </w:r>
            <w:r w:rsidRPr="002A759D">
              <w:rPr>
                <w:sz w:val="24"/>
                <w:szCs w:val="24"/>
                <w:lang w:eastAsia="ru-RU"/>
              </w:rPr>
              <w:t>ніше наступного робочого дня з дня надходження від за</w:t>
            </w:r>
            <w:r w:rsidRPr="002A759D">
              <w:rPr>
                <w:sz w:val="24"/>
                <w:szCs w:val="24"/>
                <w:lang w:eastAsia="ru-RU"/>
              </w:rPr>
              <w:t>я</w:t>
            </w:r>
            <w:r w:rsidRPr="002A759D">
              <w:rPr>
                <w:sz w:val="24"/>
                <w:szCs w:val="24"/>
                <w:lang w:eastAsia="ru-RU"/>
              </w:rPr>
              <w:t>вника заяви про їх повернення.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lastRenderedPageBreak/>
              <w:t>14.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2" w:name="n728"/>
            <w:bookmarkEnd w:id="32"/>
            <w:r w:rsidRPr="002A759D">
              <w:rPr>
                <w:sz w:val="24"/>
                <w:szCs w:val="24"/>
                <w:lang w:eastAsia="ru-RU"/>
              </w:rPr>
              <w:t>Підстави для відмови у державній реєстрації: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3" w:name="n729"/>
            <w:bookmarkEnd w:id="33"/>
            <w:r w:rsidRPr="002A759D">
              <w:rPr>
                <w:sz w:val="24"/>
                <w:szCs w:val="24"/>
                <w:lang w:eastAsia="ru-RU"/>
              </w:rPr>
              <w:t>1) документи подано особою, яка не має на це повнов</w:t>
            </w:r>
            <w:r w:rsidRPr="002A759D">
              <w:rPr>
                <w:sz w:val="24"/>
                <w:szCs w:val="24"/>
                <w:lang w:eastAsia="ru-RU"/>
              </w:rPr>
              <w:t>а</w:t>
            </w:r>
            <w:r w:rsidRPr="002A759D">
              <w:rPr>
                <w:sz w:val="24"/>
                <w:szCs w:val="24"/>
                <w:lang w:eastAsia="ru-RU"/>
              </w:rPr>
              <w:t>жень;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4" w:name="n730"/>
            <w:bookmarkEnd w:id="34"/>
            <w:r w:rsidRPr="002A759D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реєстраційної дії;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5" w:name="n731"/>
            <w:bookmarkEnd w:id="35"/>
            <w:r w:rsidRPr="002A759D">
              <w:rPr>
                <w:sz w:val="24"/>
                <w:szCs w:val="24"/>
                <w:lang w:eastAsia="ru-RU"/>
              </w:rPr>
              <w:t>3) не усунуто підстави для зупинення розгляду докуме</w:t>
            </w:r>
            <w:r w:rsidRPr="002A759D">
              <w:rPr>
                <w:sz w:val="24"/>
                <w:szCs w:val="24"/>
                <w:lang w:eastAsia="ru-RU"/>
              </w:rPr>
              <w:t>н</w:t>
            </w:r>
            <w:r w:rsidRPr="002A759D">
              <w:rPr>
                <w:sz w:val="24"/>
                <w:szCs w:val="24"/>
                <w:lang w:eastAsia="ru-RU"/>
              </w:rPr>
              <w:t>тів протягом встановленого строку;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6" w:name="n733"/>
            <w:bookmarkEnd w:id="36"/>
            <w:r w:rsidRPr="002A759D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10" w:tgtFrame="_blank" w:history="1">
              <w:r w:rsidRPr="002A759D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2A759D">
              <w:rPr>
                <w:sz w:val="24"/>
                <w:szCs w:val="24"/>
                <w:lang w:eastAsia="ru-RU"/>
              </w:rPr>
              <w:t xml:space="preserve"> та законів України;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eastAsia="ru-RU"/>
              </w:rPr>
            </w:pPr>
            <w:bookmarkStart w:id="37" w:name="n734"/>
            <w:bookmarkEnd w:id="37"/>
            <w:r w:rsidRPr="002A759D">
              <w:rPr>
                <w:sz w:val="24"/>
                <w:szCs w:val="24"/>
                <w:lang w:eastAsia="ru-RU"/>
              </w:rPr>
              <w:t xml:space="preserve">5) </w:t>
            </w:r>
            <w:bookmarkStart w:id="38" w:name="n736"/>
            <w:bookmarkEnd w:id="38"/>
            <w:r w:rsidRPr="002A759D">
              <w:rPr>
                <w:sz w:val="24"/>
                <w:szCs w:val="24"/>
                <w:lang w:eastAsia="ru-RU"/>
              </w:rPr>
              <w:t>невідповідність найменування юридичної особи вим</w:t>
            </w:r>
            <w:r w:rsidRPr="002A759D">
              <w:rPr>
                <w:sz w:val="24"/>
                <w:szCs w:val="24"/>
                <w:lang w:eastAsia="ru-RU"/>
              </w:rPr>
              <w:t>о</w:t>
            </w:r>
            <w:r w:rsidRPr="002A759D">
              <w:rPr>
                <w:sz w:val="24"/>
                <w:szCs w:val="24"/>
                <w:lang w:eastAsia="ru-RU"/>
              </w:rPr>
              <w:t>гам закону;</w:t>
            </w:r>
          </w:p>
          <w:p w:rsidR="003D5472" w:rsidRPr="002A759D" w:rsidRDefault="003D5472" w:rsidP="008E5DB2">
            <w:pPr>
              <w:rPr>
                <w:sz w:val="24"/>
                <w:szCs w:val="24"/>
                <w:lang w:val="ru-RU" w:eastAsia="uk-UA"/>
              </w:rPr>
            </w:pPr>
            <w:bookmarkStart w:id="39" w:name="n737"/>
            <w:bookmarkEnd w:id="39"/>
            <w:r w:rsidRPr="002A759D">
              <w:rPr>
                <w:sz w:val="24"/>
                <w:szCs w:val="24"/>
                <w:lang w:eastAsia="ru-RU"/>
              </w:rPr>
              <w:t>6) щодо засновника (учасника) юридичної особи, що створюється, проведено державну реєстрацію рішення про припинення юридичної особи в результаті її ліквідації</w:t>
            </w:r>
            <w:bookmarkStart w:id="40" w:name="n738"/>
            <w:bookmarkEnd w:id="40"/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041B39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2A759D">
              <w:rPr>
                <w:sz w:val="24"/>
                <w:szCs w:val="24"/>
                <w:lang w:eastAsia="uk-UA"/>
              </w:rPr>
              <w:t>т</w:t>
            </w:r>
            <w:r w:rsidRPr="002A759D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pStyle w:val="a3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</w:rPr>
              <w:t>Оприлюднення на порталі електронних сервісів випи</w:t>
            </w:r>
            <w:r w:rsidRPr="002A759D">
              <w:rPr>
                <w:sz w:val="24"/>
                <w:szCs w:val="24"/>
              </w:rPr>
              <w:t>с</w:t>
            </w:r>
            <w:r w:rsidRPr="002A759D">
              <w:rPr>
                <w:sz w:val="24"/>
                <w:szCs w:val="24"/>
              </w:rPr>
              <w:t>ки, результатів надання адміністративних послуг у сфері державної реєстрації та установчих документів юридичної особи.</w:t>
            </w:r>
          </w:p>
          <w:p w:rsidR="003D5472" w:rsidRPr="002A759D" w:rsidRDefault="003D5472" w:rsidP="00CC3254">
            <w:pPr>
              <w:pStyle w:val="a3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ru-RU"/>
              </w:rPr>
            </w:pPr>
            <w:r w:rsidRPr="002A759D">
              <w:rPr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</w:p>
          <w:p w:rsidR="003D5472" w:rsidRPr="002A759D" w:rsidRDefault="003D5472" w:rsidP="002A759D">
            <w:pPr>
              <w:pStyle w:val="a3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3. </w:t>
            </w:r>
            <w:r w:rsidRPr="002A759D">
              <w:rPr>
                <w:sz w:val="24"/>
                <w:szCs w:val="24"/>
              </w:rPr>
              <w:t xml:space="preserve">Повідомлення про відмову у державній реєстрації змін. 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2A759D">
              <w:rPr>
                <w:sz w:val="24"/>
                <w:szCs w:val="24"/>
                <w:lang w:eastAsia="uk-UA"/>
              </w:rPr>
              <w:t>і</w:t>
            </w:r>
            <w:r w:rsidRPr="002A759D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8B7D41" w:rsidRDefault="008B7D41" w:rsidP="004A6E51">
            <w:pPr>
              <w:rPr>
                <w:sz w:val="24"/>
                <w:szCs w:val="24"/>
                <w:lang w:eastAsia="uk-UA"/>
              </w:rPr>
            </w:pPr>
            <w:r w:rsidRPr="008B7D41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</w:t>
            </w:r>
            <w:r w:rsidRPr="008B7D41">
              <w:rPr>
                <w:sz w:val="24"/>
                <w:szCs w:val="24"/>
                <w:shd w:val="clear" w:color="auto" w:fill="FFFFFF"/>
              </w:rPr>
              <w:t>н</w:t>
            </w:r>
            <w:r w:rsidRPr="008B7D41">
              <w:rPr>
                <w:sz w:val="24"/>
                <w:szCs w:val="24"/>
                <w:shd w:val="clear" w:color="auto" w:fill="FFFFFF"/>
              </w:rPr>
              <w:t>тів, виконує пошук відомостей на сайті Міністерства ю</w:t>
            </w:r>
            <w:r w:rsidRPr="008B7D41">
              <w:rPr>
                <w:sz w:val="24"/>
                <w:szCs w:val="24"/>
                <w:shd w:val="clear" w:color="auto" w:fill="FFFFFF"/>
              </w:rPr>
              <w:t>с</w:t>
            </w:r>
            <w:r w:rsidRPr="008B7D41">
              <w:rPr>
                <w:sz w:val="24"/>
                <w:szCs w:val="24"/>
                <w:shd w:val="clear" w:color="auto" w:fill="FFFFFF"/>
              </w:rPr>
              <w:t>тиції України (</w:t>
            </w:r>
            <w:hyperlink r:id="rId11" w:history="1">
              <w:r w:rsidRPr="008B7D41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8B7D41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3D5472" w:rsidRPr="002A759D" w:rsidTr="00D327C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jc w:val="left"/>
              <w:rPr>
                <w:sz w:val="24"/>
                <w:szCs w:val="24"/>
                <w:lang w:eastAsia="uk-UA"/>
              </w:rPr>
            </w:pPr>
            <w:r w:rsidRPr="002A759D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5472" w:rsidRPr="002A759D" w:rsidRDefault="003D5472" w:rsidP="00DE0EC5">
            <w:pPr>
              <w:rPr>
                <w:sz w:val="24"/>
                <w:szCs w:val="24"/>
              </w:rPr>
            </w:pPr>
          </w:p>
        </w:tc>
      </w:tr>
    </w:tbl>
    <w:p w:rsidR="00CE701B" w:rsidRDefault="00CE701B" w:rsidP="00A23009">
      <w:pPr>
        <w:rPr>
          <w:sz w:val="24"/>
          <w:szCs w:val="24"/>
        </w:rPr>
      </w:pPr>
      <w:bookmarkStart w:id="41" w:name="n43"/>
      <w:bookmarkEnd w:id="41"/>
    </w:p>
    <w:sectPr w:rsidR="00CE701B" w:rsidSect="00A92FA2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865" w:rsidRDefault="000A2865">
      <w:r>
        <w:separator/>
      </w:r>
    </w:p>
  </w:endnote>
  <w:endnote w:type="continuationSeparator" w:id="0">
    <w:p w:rsidR="000A2865" w:rsidRDefault="000A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865" w:rsidRDefault="000A2865">
      <w:r>
        <w:separator/>
      </w:r>
    </w:p>
  </w:footnote>
  <w:footnote w:type="continuationSeparator" w:id="0">
    <w:p w:rsidR="000A2865" w:rsidRDefault="000A2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2B42"/>
    <w:multiLevelType w:val="hybridMultilevel"/>
    <w:tmpl w:val="AD10EF20"/>
    <w:lvl w:ilvl="0" w:tplc="41C22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117D50"/>
    <w:multiLevelType w:val="hybridMultilevel"/>
    <w:tmpl w:val="EB1407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>
    <w:nsid w:val="345F6B95"/>
    <w:multiLevelType w:val="multilevel"/>
    <w:tmpl w:val="8ECE00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4B3B45"/>
    <w:multiLevelType w:val="hybridMultilevel"/>
    <w:tmpl w:val="3048B67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1E4449"/>
    <w:multiLevelType w:val="hybridMultilevel"/>
    <w:tmpl w:val="043A744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4366C5"/>
    <w:multiLevelType w:val="hybridMultilevel"/>
    <w:tmpl w:val="342A9A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C1A2B"/>
    <w:multiLevelType w:val="hybridMultilevel"/>
    <w:tmpl w:val="4536771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2E81D0C"/>
    <w:multiLevelType w:val="hybridMultilevel"/>
    <w:tmpl w:val="769821A6"/>
    <w:lvl w:ilvl="0" w:tplc="944E20B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8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2666"/>
    <w:rsid w:val="0002532A"/>
    <w:rsid w:val="00044837"/>
    <w:rsid w:val="00060372"/>
    <w:rsid w:val="0006649F"/>
    <w:rsid w:val="00067475"/>
    <w:rsid w:val="00075F9F"/>
    <w:rsid w:val="00086A02"/>
    <w:rsid w:val="00090A3F"/>
    <w:rsid w:val="00090FB9"/>
    <w:rsid w:val="00096C5F"/>
    <w:rsid w:val="00096E77"/>
    <w:rsid w:val="000A2865"/>
    <w:rsid w:val="000A2EC0"/>
    <w:rsid w:val="000A3627"/>
    <w:rsid w:val="000E58B2"/>
    <w:rsid w:val="00107780"/>
    <w:rsid w:val="0012717C"/>
    <w:rsid w:val="00130612"/>
    <w:rsid w:val="001367D0"/>
    <w:rsid w:val="001440C1"/>
    <w:rsid w:val="00146B06"/>
    <w:rsid w:val="00146EE6"/>
    <w:rsid w:val="00150E24"/>
    <w:rsid w:val="00173A77"/>
    <w:rsid w:val="001808C2"/>
    <w:rsid w:val="00180B91"/>
    <w:rsid w:val="00180D74"/>
    <w:rsid w:val="00187A61"/>
    <w:rsid w:val="001A1431"/>
    <w:rsid w:val="001A278B"/>
    <w:rsid w:val="001A6164"/>
    <w:rsid w:val="001A7837"/>
    <w:rsid w:val="001B0823"/>
    <w:rsid w:val="001B0F31"/>
    <w:rsid w:val="001B56A2"/>
    <w:rsid w:val="001B6EF4"/>
    <w:rsid w:val="001F28C0"/>
    <w:rsid w:val="001F5211"/>
    <w:rsid w:val="0020000F"/>
    <w:rsid w:val="00202B60"/>
    <w:rsid w:val="00203648"/>
    <w:rsid w:val="002070DF"/>
    <w:rsid w:val="00207D16"/>
    <w:rsid w:val="00207E4F"/>
    <w:rsid w:val="0021600B"/>
    <w:rsid w:val="002308DD"/>
    <w:rsid w:val="00250940"/>
    <w:rsid w:val="00254B4F"/>
    <w:rsid w:val="002647ED"/>
    <w:rsid w:val="002703F4"/>
    <w:rsid w:val="002709C2"/>
    <w:rsid w:val="00272366"/>
    <w:rsid w:val="002A12AE"/>
    <w:rsid w:val="002A3F43"/>
    <w:rsid w:val="002A759D"/>
    <w:rsid w:val="002D2984"/>
    <w:rsid w:val="002E591B"/>
    <w:rsid w:val="002F4329"/>
    <w:rsid w:val="00302BBD"/>
    <w:rsid w:val="00310197"/>
    <w:rsid w:val="0031431B"/>
    <w:rsid w:val="00325992"/>
    <w:rsid w:val="00332B0E"/>
    <w:rsid w:val="00341263"/>
    <w:rsid w:val="00346382"/>
    <w:rsid w:val="00347D22"/>
    <w:rsid w:val="00354EA8"/>
    <w:rsid w:val="003625D6"/>
    <w:rsid w:val="0036380D"/>
    <w:rsid w:val="00373D4A"/>
    <w:rsid w:val="003769BC"/>
    <w:rsid w:val="00383924"/>
    <w:rsid w:val="003848D7"/>
    <w:rsid w:val="00391CA7"/>
    <w:rsid w:val="003B6396"/>
    <w:rsid w:val="003C707F"/>
    <w:rsid w:val="003D5472"/>
    <w:rsid w:val="003E1F24"/>
    <w:rsid w:val="003E3E81"/>
    <w:rsid w:val="003E49A0"/>
    <w:rsid w:val="00400C8F"/>
    <w:rsid w:val="004278E8"/>
    <w:rsid w:val="0043616F"/>
    <w:rsid w:val="00440DC7"/>
    <w:rsid w:val="00442518"/>
    <w:rsid w:val="00444AF1"/>
    <w:rsid w:val="004460D4"/>
    <w:rsid w:val="00456EA6"/>
    <w:rsid w:val="00461187"/>
    <w:rsid w:val="00461EA3"/>
    <w:rsid w:val="00462061"/>
    <w:rsid w:val="00466029"/>
    <w:rsid w:val="00466EF7"/>
    <w:rsid w:val="00472047"/>
    <w:rsid w:val="0048430A"/>
    <w:rsid w:val="004906A4"/>
    <w:rsid w:val="004A205C"/>
    <w:rsid w:val="004A3AE0"/>
    <w:rsid w:val="004A6E51"/>
    <w:rsid w:val="004B5AE0"/>
    <w:rsid w:val="004C5999"/>
    <w:rsid w:val="004E406E"/>
    <w:rsid w:val="004F0D22"/>
    <w:rsid w:val="00515BEB"/>
    <w:rsid w:val="00522332"/>
    <w:rsid w:val="0053116F"/>
    <w:rsid w:val="00544F22"/>
    <w:rsid w:val="00575D6B"/>
    <w:rsid w:val="00584DE3"/>
    <w:rsid w:val="0058556F"/>
    <w:rsid w:val="00592A6D"/>
    <w:rsid w:val="005957BE"/>
    <w:rsid w:val="005978A3"/>
    <w:rsid w:val="005A285D"/>
    <w:rsid w:val="005A49F0"/>
    <w:rsid w:val="005B2211"/>
    <w:rsid w:val="005C7C6B"/>
    <w:rsid w:val="005E6761"/>
    <w:rsid w:val="00604AD3"/>
    <w:rsid w:val="00617B11"/>
    <w:rsid w:val="00623F24"/>
    <w:rsid w:val="00625CC0"/>
    <w:rsid w:val="006277DF"/>
    <w:rsid w:val="00627A31"/>
    <w:rsid w:val="0063672C"/>
    <w:rsid w:val="00640E0A"/>
    <w:rsid w:val="006434C3"/>
    <w:rsid w:val="00652B05"/>
    <w:rsid w:val="00656D91"/>
    <w:rsid w:val="00662F95"/>
    <w:rsid w:val="006873BD"/>
    <w:rsid w:val="00691648"/>
    <w:rsid w:val="00694D93"/>
    <w:rsid w:val="006B47EE"/>
    <w:rsid w:val="006B6842"/>
    <w:rsid w:val="006C3C44"/>
    <w:rsid w:val="006C3D28"/>
    <w:rsid w:val="006C65C4"/>
    <w:rsid w:val="006D682F"/>
    <w:rsid w:val="006F3AE7"/>
    <w:rsid w:val="00702437"/>
    <w:rsid w:val="00713753"/>
    <w:rsid w:val="00714311"/>
    <w:rsid w:val="007229C1"/>
    <w:rsid w:val="00747326"/>
    <w:rsid w:val="0078783B"/>
    <w:rsid w:val="0079068E"/>
    <w:rsid w:val="007A12CB"/>
    <w:rsid w:val="007A1923"/>
    <w:rsid w:val="007C55E5"/>
    <w:rsid w:val="007D0BA1"/>
    <w:rsid w:val="007D6E80"/>
    <w:rsid w:val="007D7C9F"/>
    <w:rsid w:val="0081347E"/>
    <w:rsid w:val="00815A72"/>
    <w:rsid w:val="00822188"/>
    <w:rsid w:val="00861C53"/>
    <w:rsid w:val="008656C2"/>
    <w:rsid w:val="00867327"/>
    <w:rsid w:val="0086751D"/>
    <w:rsid w:val="00871EC3"/>
    <w:rsid w:val="00875732"/>
    <w:rsid w:val="008B10DD"/>
    <w:rsid w:val="008B7D41"/>
    <w:rsid w:val="008C2578"/>
    <w:rsid w:val="008C57D8"/>
    <w:rsid w:val="008D21BA"/>
    <w:rsid w:val="008D3FA2"/>
    <w:rsid w:val="008E5DB2"/>
    <w:rsid w:val="008F4964"/>
    <w:rsid w:val="0090694F"/>
    <w:rsid w:val="009245B6"/>
    <w:rsid w:val="00931075"/>
    <w:rsid w:val="0093496C"/>
    <w:rsid w:val="00941652"/>
    <w:rsid w:val="009533AD"/>
    <w:rsid w:val="00962DDF"/>
    <w:rsid w:val="0096514D"/>
    <w:rsid w:val="00966ACF"/>
    <w:rsid w:val="00974733"/>
    <w:rsid w:val="00981EA2"/>
    <w:rsid w:val="009A6A9C"/>
    <w:rsid w:val="009C7BFC"/>
    <w:rsid w:val="009E4FA5"/>
    <w:rsid w:val="00A0452D"/>
    <w:rsid w:val="00A07263"/>
    <w:rsid w:val="00A23009"/>
    <w:rsid w:val="00A42666"/>
    <w:rsid w:val="00A52947"/>
    <w:rsid w:val="00A619C4"/>
    <w:rsid w:val="00A65F0F"/>
    <w:rsid w:val="00A8423D"/>
    <w:rsid w:val="00A92FA2"/>
    <w:rsid w:val="00AA5700"/>
    <w:rsid w:val="00AA5A00"/>
    <w:rsid w:val="00AB371F"/>
    <w:rsid w:val="00AC5476"/>
    <w:rsid w:val="00AD5501"/>
    <w:rsid w:val="00AD5D8D"/>
    <w:rsid w:val="00AE74BA"/>
    <w:rsid w:val="00AF19B7"/>
    <w:rsid w:val="00AF75B4"/>
    <w:rsid w:val="00B11971"/>
    <w:rsid w:val="00B147BB"/>
    <w:rsid w:val="00B152BE"/>
    <w:rsid w:val="00B42281"/>
    <w:rsid w:val="00B57868"/>
    <w:rsid w:val="00B876E4"/>
    <w:rsid w:val="00B9064C"/>
    <w:rsid w:val="00B94F43"/>
    <w:rsid w:val="00B96BED"/>
    <w:rsid w:val="00BA2908"/>
    <w:rsid w:val="00BA3E49"/>
    <w:rsid w:val="00BA55B7"/>
    <w:rsid w:val="00BC6504"/>
    <w:rsid w:val="00BD4D21"/>
    <w:rsid w:val="00BE0F97"/>
    <w:rsid w:val="00BF0580"/>
    <w:rsid w:val="00BF76BB"/>
    <w:rsid w:val="00BF7AB5"/>
    <w:rsid w:val="00C501D3"/>
    <w:rsid w:val="00C50D47"/>
    <w:rsid w:val="00C57717"/>
    <w:rsid w:val="00C77D39"/>
    <w:rsid w:val="00C904EE"/>
    <w:rsid w:val="00C95DC7"/>
    <w:rsid w:val="00C96C13"/>
    <w:rsid w:val="00CA703B"/>
    <w:rsid w:val="00CC0BF9"/>
    <w:rsid w:val="00CC1719"/>
    <w:rsid w:val="00CC3254"/>
    <w:rsid w:val="00CE701B"/>
    <w:rsid w:val="00CE7050"/>
    <w:rsid w:val="00D11298"/>
    <w:rsid w:val="00D327CE"/>
    <w:rsid w:val="00D42538"/>
    <w:rsid w:val="00D666A2"/>
    <w:rsid w:val="00D909A9"/>
    <w:rsid w:val="00D95311"/>
    <w:rsid w:val="00DA22CA"/>
    <w:rsid w:val="00DA3D0C"/>
    <w:rsid w:val="00DB1AB8"/>
    <w:rsid w:val="00DB2A4E"/>
    <w:rsid w:val="00DE0EC5"/>
    <w:rsid w:val="00DE1484"/>
    <w:rsid w:val="00DE1888"/>
    <w:rsid w:val="00E31112"/>
    <w:rsid w:val="00E5582E"/>
    <w:rsid w:val="00E56328"/>
    <w:rsid w:val="00E6333E"/>
    <w:rsid w:val="00E7127E"/>
    <w:rsid w:val="00EC4AC9"/>
    <w:rsid w:val="00EC6ECF"/>
    <w:rsid w:val="00ED1B43"/>
    <w:rsid w:val="00ED432B"/>
    <w:rsid w:val="00EE58B2"/>
    <w:rsid w:val="00F00757"/>
    <w:rsid w:val="00F2206D"/>
    <w:rsid w:val="00F523A9"/>
    <w:rsid w:val="00F82E03"/>
    <w:rsid w:val="00FB3CA3"/>
    <w:rsid w:val="00FB679E"/>
    <w:rsid w:val="00FB7C7A"/>
    <w:rsid w:val="00FD5DBC"/>
    <w:rsid w:val="00FE340A"/>
    <w:rsid w:val="00FF4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A2"/>
    <w:pPr>
      <w:spacing w:after="0" w:line="240" w:lineRule="auto"/>
      <w:jc w:val="both"/>
    </w:pPr>
    <w:rPr>
      <w:sz w:val="28"/>
      <w:szCs w:val="28"/>
      <w:lang w:val="uk-UA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6B6842"/>
    <w:pPr>
      <w:keepNext/>
      <w:outlineLvl w:val="6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180B91"/>
    <w:rPr>
      <w:rFonts w:cs="Times New Roman"/>
    </w:rPr>
  </w:style>
  <w:style w:type="paragraph" w:styleId="a3">
    <w:name w:val="List Paragraph"/>
    <w:basedOn w:val="a"/>
    <w:uiPriority w:val="99"/>
    <w:qFormat/>
    <w:rsid w:val="00A42666"/>
    <w:pPr>
      <w:ind w:left="720"/>
    </w:pPr>
  </w:style>
  <w:style w:type="paragraph" w:styleId="a4">
    <w:name w:val="header"/>
    <w:basedOn w:val="a"/>
    <w:link w:val="a5"/>
    <w:uiPriority w:val="99"/>
    <w:rsid w:val="00A4266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66"/>
    <w:rPr>
      <w:rFonts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6277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75F9F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rsid w:val="0031019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10197"/>
    <w:rPr>
      <w:rFonts w:cs="Times New Roman"/>
      <w:sz w:val="28"/>
      <w:szCs w:val="28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6B6842"/>
    <w:rPr>
      <w:b/>
      <w:sz w:val="24"/>
      <w:lang w:val="uk-UA" w:eastAsia="ru-RU"/>
    </w:rPr>
  </w:style>
  <w:style w:type="character" w:styleId="aa">
    <w:name w:val="Hyperlink"/>
    <w:basedOn w:val="a0"/>
    <w:uiPriority w:val="99"/>
    <w:rsid w:val="00180B91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80B91"/>
    <w:rPr>
      <w:rFonts w:cs="Times New Roman"/>
    </w:rPr>
  </w:style>
  <w:style w:type="table" w:styleId="ab">
    <w:name w:val="Table Grid"/>
    <w:basedOn w:val="a1"/>
    <w:uiPriority w:val="99"/>
    <w:locked/>
    <w:rsid w:val="00962DDF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327CE"/>
    <w:pPr>
      <w:spacing w:after="120" w:line="480" w:lineRule="auto"/>
      <w:jc w:val="left"/>
    </w:pPr>
    <w:rPr>
      <w:sz w:val="24"/>
      <w:szCs w:val="24"/>
      <w:lang w:val="ru-RU" w:eastAsia="ru-RU"/>
    </w:rPr>
  </w:style>
  <w:style w:type="paragraph" w:customStyle="1" w:styleId="rvps6">
    <w:name w:val="rvps6"/>
    <w:basedOn w:val="a"/>
    <w:uiPriority w:val="99"/>
    <w:rsid w:val="00DE1484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20">
    <w:name w:val="Основной текст 2 Знак"/>
    <w:basedOn w:val="a0"/>
    <w:link w:val="2"/>
    <w:uiPriority w:val="99"/>
    <w:locked/>
    <w:rsid w:val="00D327CE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A2"/>
    <w:pPr>
      <w:spacing w:after="0" w:line="240" w:lineRule="auto"/>
      <w:jc w:val="both"/>
    </w:pPr>
    <w:rPr>
      <w:sz w:val="28"/>
      <w:szCs w:val="28"/>
      <w:lang w:val="uk-UA"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6B6842"/>
    <w:pPr>
      <w:keepNext/>
      <w:outlineLvl w:val="6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180B91"/>
    <w:rPr>
      <w:rFonts w:cs="Times New Roman"/>
    </w:rPr>
  </w:style>
  <w:style w:type="paragraph" w:styleId="a3">
    <w:name w:val="List Paragraph"/>
    <w:basedOn w:val="a"/>
    <w:uiPriority w:val="99"/>
    <w:qFormat/>
    <w:rsid w:val="00A42666"/>
    <w:pPr>
      <w:ind w:left="720"/>
    </w:pPr>
  </w:style>
  <w:style w:type="paragraph" w:styleId="a4">
    <w:name w:val="header"/>
    <w:basedOn w:val="a"/>
    <w:link w:val="a5"/>
    <w:uiPriority w:val="99"/>
    <w:rsid w:val="00A4266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42666"/>
    <w:rPr>
      <w:rFonts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6277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75F9F"/>
    <w:rPr>
      <w:rFonts w:ascii="Tahoma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rsid w:val="0031019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10197"/>
    <w:rPr>
      <w:rFonts w:cs="Times New Roman"/>
      <w:sz w:val="28"/>
      <w:szCs w:val="28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6B6842"/>
    <w:rPr>
      <w:b/>
      <w:sz w:val="24"/>
      <w:lang w:val="uk-UA" w:eastAsia="ru-RU"/>
    </w:rPr>
  </w:style>
  <w:style w:type="character" w:styleId="aa">
    <w:name w:val="Hyperlink"/>
    <w:basedOn w:val="a0"/>
    <w:uiPriority w:val="99"/>
    <w:rsid w:val="00180B91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80B91"/>
    <w:rPr>
      <w:rFonts w:cs="Times New Roman"/>
    </w:rPr>
  </w:style>
  <w:style w:type="table" w:styleId="ab">
    <w:name w:val="Table Grid"/>
    <w:basedOn w:val="a1"/>
    <w:uiPriority w:val="99"/>
    <w:locked/>
    <w:rsid w:val="00962DDF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327CE"/>
    <w:pPr>
      <w:spacing w:after="120" w:line="480" w:lineRule="auto"/>
      <w:jc w:val="left"/>
    </w:pPr>
    <w:rPr>
      <w:sz w:val="24"/>
      <w:szCs w:val="24"/>
      <w:lang w:val="ru-RU" w:eastAsia="ru-RU"/>
    </w:rPr>
  </w:style>
  <w:style w:type="paragraph" w:customStyle="1" w:styleId="rvps6">
    <w:name w:val="rvps6"/>
    <w:basedOn w:val="a"/>
    <w:uiPriority w:val="99"/>
    <w:rsid w:val="00DE1484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20">
    <w:name w:val="Основной текст 2 Знак"/>
    <w:basedOn w:val="a0"/>
    <w:link w:val="2"/>
    <w:uiPriority w:val="99"/>
    <w:locked/>
    <w:rsid w:val="00D327CE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8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7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755-15/print145337018968548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755-15/print145337018968548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sr.minjust.gov.ua/ua/freesearc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5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5.rada.gov.ua/laws/show/755-15/print145337018968548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1355</Words>
  <Characters>10122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11455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11</cp:revision>
  <cp:lastPrinted>2016-07-02T12:31:00Z</cp:lastPrinted>
  <dcterms:created xsi:type="dcterms:W3CDTF">2016-05-24T06:10:00Z</dcterms:created>
  <dcterms:modified xsi:type="dcterms:W3CDTF">2016-07-08T06:16:00Z</dcterms:modified>
</cp:coreProperties>
</file>